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4223"/>
        <w:gridCol w:w="3628"/>
      </w:tblGrid>
      <w:tr w:rsidR="00C82661" w:rsidRPr="001B2AC6" w:rsidTr="009F0C4A">
        <w:trPr>
          <w:trHeight w:val="895"/>
        </w:trPr>
        <w:tc>
          <w:tcPr>
            <w:tcW w:w="2723" w:type="dxa"/>
          </w:tcPr>
          <w:p w:rsidR="00C82661" w:rsidRPr="001B2AC6" w:rsidRDefault="00C82661" w:rsidP="009F0C4A">
            <w:pPr>
              <w:pStyle w:val="Default"/>
              <w:ind w:left="-394"/>
              <w:contextualSpacing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223" w:type="dxa"/>
          </w:tcPr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>T.C.</w:t>
            </w:r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>İZMİR KÂTİP ÇELEBİ ÜNİVERSİTESİ</w:t>
            </w:r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>SAĞLIK BİLİMLERİ FAKÜLTESİ</w:t>
            </w:r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>KOMİSYON GERİ BİLDİRİM RAPORU</w:t>
            </w:r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628" w:type="dxa"/>
          </w:tcPr>
          <w:p w:rsidR="00C82661" w:rsidRPr="001B2AC6" w:rsidRDefault="00C82661" w:rsidP="009F0C4A">
            <w:pPr>
              <w:pStyle w:val="Default"/>
              <w:ind w:right="264"/>
              <w:contextualSpacing/>
              <w:jc w:val="right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</w:tbl>
    <w:p w:rsidR="00C82661" w:rsidRPr="001B2AC6" w:rsidRDefault="00C82661" w:rsidP="00C82661">
      <w:pPr>
        <w:pStyle w:val="Default"/>
        <w:contextualSpacing/>
        <w:jc w:val="center"/>
        <w:rPr>
          <w:b/>
          <w:bCs/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6"/>
        <w:gridCol w:w="2724"/>
        <w:gridCol w:w="4030"/>
      </w:tblGrid>
      <w:tr w:rsidR="00C82661" w:rsidRPr="001B2AC6" w:rsidTr="009F0C4A">
        <w:trPr>
          <w:trHeight w:val="218"/>
        </w:trPr>
        <w:tc>
          <w:tcPr>
            <w:tcW w:w="230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 xml:space="preserve">KOMİSYON ADI:                                                                                                                           </w:t>
            </w:r>
          </w:p>
        </w:tc>
        <w:tc>
          <w:tcPr>
            <w:tcW w:w="7797" w:type="dxa"/>
            <w:gridSpan w:val="2"/>
          </w:tcPr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  <w:tr w:rsidR="00C82661" w:rsidRPr="001B2AC6" w:rsidTr="009F0C4A">
        <w:tc>
          <w:tcPr>
            <w:tcW w:w="230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>RAPOR TARİHİ:</w:t>
            </w:r>
          </w:p>
        </w:tc>
        <w:tc>
          <w:tcPr>
            <w:tcW w:w="7797" w:type="dxa"/>
            <w:gridSpan w:val="2"/>
          </w:tcPr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  <w:tr w:rsidR="00C82661" w:rsidRPr="001B2AC6" w:rsidTr="009F0C4A">
        <w:trPr>
          <w:trHeight w:val="789"/>
        </w:trPr>
        <w:tc>
          <w:tcPr>
            <w:tcW w:w="2306" w:type="dxa"/>
            <w:vMerge w:val="restart"/>
          </w:tcPr>
          <w:p w:rsidR="00C82661" w:rsidRPr="001B2AC6" w:rsidRDefault="00B01B00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r>
              <w:rPr>
                <w:b/>
                <w:bCs/>
                <w:sz w:val="20"/>
                <w:szCs w:val="20"/>
                <w:lang w:val="tr-TR"/>
              </w:rPr>
              <w:t>YIL İÇİNDE GERÇEKLEŞTİRİLEN FAA</w:t>
            </w:r>
            <w:r w:rsidR="00C82661" w:rsidRPr="001B2AC6">
              <w:rPr>
                <w:b/>
                <w:bCs/>
                <w:sz w:val="20"/>
                <w:szCs w:val="20"/>
                <w:lang w:val="tr-TR"/>
              </w:rPr>
              <w:t xml:space="preserve">LİYETLER* </w:t>
            </w:r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bookmarkStart w:id="0" w:name="_GoBack"/>
            <w:bookmarkEnd w:id="0"/>
          </w:p>
        </w:tc>
        <w:tc>
          <w:tcPr>
            <w:tcW w:w="3076" w:type="dxa"/>
          </w:tcPr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C82661" w:rsidRPr="001B2AC6" w:rsidRDefault="00C82661" w:rsidP="009F0C4A">
            <w:pPr>
              <w:contextualSpacing/>
              <w:rPr>
                <w:rFonts w:ascii="Times New Roman" w:hAnsi="Times New Roman" w:cs="Times New Roman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A. LİDERLİK, YÖNETİŞİM VE KALİTE</w:t>
            </w:r>
          </w:p>
        </w:tc>
        <w:tc>
          <w:tcPr>
            <w:tcW w:w="4721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</w:p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1.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</w:t>
            </w:r>
            <w:proofErr w:type="gramEnd"/>
            <w:r w:rsidRPr="001B2AC6">
              <w:rPr>
                <w:bCs/>
                <w:sz w:val="20"/>
                <w:szCs w:val="20"/>
                <w:lang w:val="tr-TR"/>
              </w:rPr>
              <w:t>faaliyeti açık bir şekilde  yazınız (Etkinlik ise etkinliğin adı yazılmalıdır)</w:t>
            </w:r>
          </w:p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2.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………</w:t>
            </w:r>
            <w:proofErr w:type="gramEnd"/>
            <w:r w:rsidRPr="001B2AC6">
              <w:rPr>
                <w:bCs/>
                <w:sz w:val="20"/>
                <w:szCs w:val="20"/>
                <w:lang w:val="tr-TR"/>
              </w:rPr>
              <w:t xml:space="preserve">  </w:t>
            </w:r>
          </w:p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3.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………………….</w:t>
            </w:r>
            <w:proofErr w:type="gramEnd"/>
          </w:p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  <w:tr w:rsidR="00C82661" w:rsidRPr="001B2AC6" w:rsidTr="009F0C4A">
        <w:tc>
          <w:tcPr>
            <w:tcW w:w="2306" w:type="dxa"/>
            <w:vMerge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076" w:type="dxa"/>
          </w:tcPr>
          <w:p w:rsidR="00C82661" w:rsidRPr="001B2AC6" w:rsidRDefault="00C82661" w:rsidP="009F0C4A">
            <w:pPr>
              <w:contextualSpacing/>
              <w:rPr>
                <w:rFonts w:ascii="Times New Roman" w:hAnsi="Times New Roman" w:cs="Times New Roman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 ARAŞTIRMA VE GELİŞTİRME</w:t>
            </w:r>
          </w:p>
        </w:tc>
        <w:tc>
          <w:tcPr>
            <w:tcW w:w="4721" w:type="dxa"/>
          </w:tcPr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1.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</w:t>
            </w:r>
            <w:proofErr w:type="gramEnd"/>
            <w:r w:rsidRPr="001B2AC6">
              <w:rPr>
                <w:bCs/>
                <w:sz w:val="20"/>
                <w:szCs w:val="20"/>
                <w:lang w:val="tr-TR"/>
              </w:rPr>
              <w:t>faaliyeti açık bir şekilde  yazınız (Etkinlik ise etkinliğin adı yazılmalıdır)</w:t>
            </w:r>
          </w:p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2.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………</w:t>
            </w:r>
            <w:proofErr w:type="gramEnd"/>
            <w:r w:rsidRPr="001B2AC6">
              <w:rPr>
                <w:bCs/>
                <w:sz w:val="20"/>
                <w:szCs w:val="20"/>
                <w:lang w:val="tr-TR"/>
              </w:rPr>
              <w:t xml:space="preserve">  </w:t>
            </w:r>
          </w:p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3.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………………….</w:t>
            </w:r>
            <w:proofErr w:type="gramEnd"/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  <w:tr w:rsidR="00C82661" w:rsidRPr="001B2AC6" w:rsidTr="009F0C4A">
        <w:tc>
          <w:tcPr>
            <w:tcW w:w="2306" w:type="dxa"/>
            <w:vMerge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076" w:type="dxa"/>
          </w:tcPr>
          <w:p w:rsidR="00C82661" w:rsidRPr="001B2AC6" w:rsidRDefault="00C82661" w:rsidP="009F0C4A">
            <w:pPr>
              <w:contextualSpacing/>
              <w:rPr>
                <w:rFonts w:ascii="Times New Roman" w:hAnsi="Times New Roman" w:cs="Times New Roman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C. EĞİTİM VE ÖĞRETİM </w:t>
            </w:r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721" w:type="dxa"/>
          </w:tcPr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1.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</w:t>
            </w:r>
            <w:proofErr w:type="gramEnd"/>
            <w:r w:rsidRPr="001B2AC6">
              <w:rPr>
                <w:bCs/>
                <w:sz w:val="20"/>
                <w:szCs w:val="20"/>
                <w:lang w:val="tr-TR"/>
              </w:rPr>
              <w:t>faaliyeti açık bir şekilde  yazınız (Etkinlik ise etkinliğin adı yazılmalıdır)</w:t>
            </w:r>
          </w:p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2.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………..</w:t>
            </w:r>
            <w:proofErr w:type="gramEnd"/>
            <w:r w:rsidRPr="001B2AC6">
              <w:rPr>
                <w:bCs/>
                <w:sz w:val="20"/>
                <w:szCs w:val="20"/>
                <w:lang w:val="tr-TR"/>
              </w:rPr>
              <w:t xml:space="preserve"> </w:t>
            </w:r>
          </w:p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3. …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……………….</w:t>
            </w:r>
            <w:proofErr w:type="gramEnd"/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  <w:tr w:rsidR="00C82661" w:rsidRPr="001B2AC6" w:rsidTr="009F0C4A">
        <w:tc>
          <w:tcPr>
            <w:tcW w:w="2306" w:type="dxa"/>
            <w:vMerge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307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sz w:val="20"/>
                <w:szCs w:val="20"/>
                <w:lang w:val="tr-TR"/>
              </w:rPr>
              <w:t>D. TOPLUMSAL KATKI</w:t>
            </w:r>
          </w:p>
        </w:tc>
        <w:tc>
          <w:tcPr>
            <w:tcW w:w="4721" w:type="dxa"/>
          </w:tcPr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1.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</w:t>
            </w:r>
            <w:proofErr w:type="gramEnd"/>
            <w:r w:rsidRPr="001B2AC6">
              <w:rPr>
                <w:bCs/>
                <w:sz w:val="20"/>
                <w:szCs w:val="20"/>
                <w:lang w:val="tr-TR"/>
              </w:rPr>
              <w:t>Faaliyeti açık bir şekilde  yazınız (Etkinlik ise etkinliğin adı yazılmalıdır)</w:t>
            </w:r>
          </w:p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2.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………</w:t>
            </w:r>
            <w:proofErr w:type="gramEnd"/>
            <w:r w:rsidRPr="001B2AC6">
              <w:rPr>
                <w:bCs/>
                <w:sz w:val="20"/>
                <w:szCs w:val="20"/>
                <w:lang w:val="tr-TR"/>
              </w:rPr>
              <w:t xml:space="preserve">  </w:t>
            </w:r>
          </w:p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3.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………………….</w:t>
            </w:r>
            <w:proofErr w:type="gramEnd"/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  <w:tr w:rsidR="00C82661" w:rsidRPr="001B2AC6" w:rsidTr="009F0C4A">
        <w:tc>
          <w:tcPr>
            <w:tcW w:w="230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 xml:space="preserve">AÇIKLAMA </w:t>
            </w:r>
          </w:p>
        </w:tc>
        <w:tc>
          <w:tcPr>
            <w:tcW w:w="7797" w:type="dxa"/>
            <w:gridSpan w:val="2"/>
          </w:tcPr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1.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……..</w:t>
            </w:r>
            <w:proofErr w:type="gramEnd"/>
            <w:r w:rsidRPr="001B2AC6">
              <w:rPr>
                <w:bCs/>
                <w:sz w:val="20"/>
                <w:szCs w:val="20"/>
                <w:lang w:val="tr-TR"/>
              </w:rPr>
              <w:t xml:space="preserve">ihtiyaç duyulması halinde bu alana açıklama eklenebilir………………………….. </w:t>
            </w:r>
          </w:p>
          <w:p w:rsidR="00C82661" w:rsidRPr="001B2AC6" w:rsidRDefault="00C82661" w:rsidP="009F0C4A">
            <w:pPr>
              <w:pStyle w:val="Default"/>
              <w:contextualSpacing/>
              <w:rPr>
                <w:bCs/>
                <w:sz w:val="20"/>
                <w:szCs w:val="20"/>
                <w:lang w:val="tr-TR"/>
              </w:rPr>
            </w:pPr>
            <w:r w:rsidRPr="001B2AC6">
              <w:rPr>
                <w:bCs/>
                <w:sz w:val="20"/>
                <w:szCs w:val="20"/>
                <w:lang w:val="tr-TR"/>
              </w:rPr>
              <w:t xml:space="preserve">2.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………………………………………</w:t>
            </w:r>
            <w:proofErr w:type="gramEnd"/>
            <w:r w:rsidRPr="001B2AC6">
              <w:rPr>
                <w:bCs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1B2AC6">
              <w:rPr>
                <w:bCs/>
                <w:sz w:val="20"/>
                <w:szCs w:val="20"/>
                <w:lang w:val="tr-TR"/>
              </w:rPr>
              <w:t>maddeler</w:t>
            </w:r>
            <w:proofErr w:type="gramEnd"/>
            <w:r w:rsidRPr="001B2AC6">
              <w:rPr>
                <w:bCs/>
                <w:sz w:val="20"/>
                <w:szCs w:val="20"/>
                <w:lang w:val="tr-TR"/>
              </w:rPr>
              <w:t xml:space="preserve"> özetlenerek yazılmalıdır  </w:t>
            </w:r>
          </w:p>
        </w:tc>
      </w:tr>
      <w:tr w:rsidR="00C82661" w:rsidRPr="001B2AC6" w:rsidTr="009F0C4A">
        <w:tc>
          <w:tcPr>
            <w:tcW w:w="230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r w:rsidRPr="009F250C">
              <w:rPr>
                <w:b/>
                <w:bCs/>
                <w:sz w:val="20"/>
                <w:szCs w:val="20"/>
                <w:lang w:val="tr-TR"/>
              </w:rPr>
              <w:t xml:space="preserve">BİR SONRAKİ YIL İÇİN </w:t>
            </w:r>
            <w:r>
              <w:rPr>
                <w:b/>
                <w:bCs/>
                <w:sz w:val="20"/>
                <w:szCs w:val="20"/>
                <w:lang w:val="tr-TR"/>
              </w:rPr>
              <w:t>PLANLAMA</w:t>
            </w:r>
            <w:r w:rsidRPr="001B2AC6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7797" w:type="dxa"/>
            <w:gridSpan w:val="2"/>
          </w:tcPr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  <w:tr w:rsidR="00C82661" w:rsidRPr="001B2AC6" w:rsidTr="009F0C4A">
        <w:tc>
          <w:tcPr>
            <w:tcW w:w="5382" w:type="dxa"/>
            <w:gridSpan w:val="2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 xml:space="preserve">KOMİSYON ÜYELERİ </w:t>
            </w:r>
          </w:p>
        </w:tc>
        <w:tc>
          <w:tcPr>
            <w:tcW w:w="4721" w:type="dxa"/>
          </w:tcPr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>İMZA</w:t>
            </w:r>
          </w:p>
        </w:tc>
      </w:tr>
      <w:tr w:rsidR="00C82661" w:rsidRPr="001B2AC6" w:rsidTr="009F0C4A">
        <w:tc>
          <w:tcPr>
            <w:tcW w:w="230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 xml:space="preserve">Başkan </w:t>
            </w:r>
          </w:p>
        </w:tc>
        <w:tc>
          <w:tcPr>
            <w:tcW w:w="307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proofErr w:type="gramStart"/>
            <w:r w:rsidRPr="001B2AC6">
              <w:rPr>
                <w:b/>
                <w:bCs/>
                <w:sz w:val="20"/>
                <w:szCs w:val="20"/>
                <w:lang w:val="tr-TR"/>
              </w:rPr>
              <w:t>Unvan  Ad</w:t>
            </w:r>
            <w:proofErr w:type="gramEnd"/>
            <w:r w:rsidRPr="001B2AC6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B2AC6">
              <w:rPr>
                <w:b/>
                <w:bCs/>
                <w:sz w:val="20"/>
                <w:szCs w:val="20"/>
                <w:lang w:val="tr-TR"/>
              </w:rPr>
              <w:t>Soyad</w:t>
            </w:r>
            <w:proofErr w:type="spellEnd"/>
            <w:r w:rsidRPr="001B2AC6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4721" w:type="dxa"/>
          </w:tcPr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  <w:tr w:rsidR="00C82661" w:rsidRPr="001B2AC6" w:rsidTr="009F0C4A">
        <w:tc>
          <w:tcPr>
            <w:tcW w:w="230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>Üye</w:t>
            </w:r>
          </w:p>
        </w:tc>
        <w:tc>
          <w:tcPr>
            <w:tcW w:w="307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proofErr w:type="gramStart"/>
            <w:r w:rsidRPr="001B2AC6">
              <w:rPr>
                <w:b/>
                <w:bCs/>
                <w:sz w:val="20"/>
                <w:szCs w:val="20"/>
                <w:lang w:val="tr-TR"/>
              </w:rPr>
              <w:t>Unvan  Ad</w:t>
            </w:r>
            <w:proofErr w:type="gramEnd"/>
            <w:r w:rsidRPr="001B2AC6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B2AC6">
              <w:rPr>
                <w:b/>
                <w:bCs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4721" w:type="dxa"/>
          </w:tcPr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  <w:tr w:rsidR="00C82661" w:rsidRPr="001B2AC6" w:rsidTr="009F0C4A">
        <w:tc>
          <w:tcPr>
            <w:tcW w:w="230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>Üye</w:t>
            </w:r>
          </w:p>
        </w:tc>
        <w:tc>
          <w:tcPr>
            <w:tcW w:w="307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proofErr w:type="gramStart"/>
            <w:r w:rsidRPr="001B2AC6">
              <w:rPr>
                <w:b/>
                <w:bCs/>
                <w:sz w:val="20"/>
                <w:szCs w:val="20"/>
                <w:lang w:val="tr-TR"/>
              </w:rPr>
              <w:t>Unvan  Ad</w:t>
            </w:r>
            <w:proofErr w:type="gramEnd"/>
            <w:r w:rsidRPr="001B2AC6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B2AC6">
              <w:rPr>
                <w:b/>
                <w:bCs/>
                <w:sz w:val="20"/>
                <w:szCs w:val="20"/>
                <w:lang w:val="tr-TR"/>
              </w:rPr>
              <w:t>Soyad</w:t>
            </w:r>
            <w:proofErr w:type="spellEnd"/>
            <w:r w:rsidRPr="001B2AC6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4721" w:type="dxa"/>
          </w:tcPr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  <w:tr w:rsidR="00C82661" w:rsidRPr="001B2AC6" w:rsidTr="009F0C4A">
        <w:tc>
          <w:tcPr>
            <w:tcW w:w="230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>Üye</w:t>
            </w:r>
          </w:p>
        </w:tc>
        <w:tc>
          <w:tcPr>
            <w:tcW w:w="307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proofErr w:type="gramStart"/>
            <w:r w:rsidRPr="001B2AC6">
              <w:rPr>
                <w:b/>
                <w:bCs/>
                <w:sz w:val="20"/>
                <w:szCs w:val="20"/>
                <w:lang w:val="tr-TR"/>
              </w:rPr>
              <w:t>Unvan  Ad</w:t>
            </w:r>
            <w:proofErr w:type="gramEnd"/>
            <w:r w:rsidRPr="001B2AC6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B2AC6">
              <w:rPr>
                <w:b/>
                <w:bCs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4721" w:type="dxa"/>
          </w:tcPr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  <w:tr w:rsidR="00C82661" w:rsidRPr="001B2AC6" w:rsidTr="009F0C4A">
        <w:tc>
          <w:tcPr>
            <w:tcW w:w="230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r w:rsidRPr="001B2AC6">
              <w:rPr>
                <w:b/>
                <w:bCs/>
                <w:sz w:val="20"/>
                <w:szCs w:val="20"/>
                <w:lang w:val="tr-TR"/>
              </w:rPr>
              <w:t>Üye</w:t>
            </w:r>
          </w:p>
        </w:tc>
        <w:tc>
          <w:tcPr>
            <w:tcW w:w="3076" w:type="dxa"/>
          </w:tcPr>
          <w:p w:rsidR="00C82661" w:rsidRPr="001B2AC6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proofErr w:type="gramStart"/>
            <w:r w:rsidRPr="001B2AC6">
              <w:rPr>
                <w:b/>
                <w:bCs/>
                <w:sz w:val="20"/>
                <w:szCs w:val="20"/>
                <w:lang w:val="tr-TR"/>
              </w:rPr>
              <w:t>Unvan  Ad</w:t>
            </w:r>
            <w:proofErr w:type="gramEnd"/>
            <w:r w:rsidRPr="001B2AC6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B2AC6">
              <w:rPr>
                <w:b/>
                <w:bCs/>
                <w:sz w:val="20"/>
                <w:szCs w:val="20"/>
                <w:lang w:val="tr-TR"/>
              </w:rPr>
              <w:t>Soyad</w:t>
            </w:r>
            <w:proofErr w:type="spellEnd"/>
          </w:p>
        </w:tc>
        <w:tc>
          <w:tcPr>
            <w:tcW w:w="4721" w:type="dxa"/>
          </w:tcPr>
          <w:p w:rsidR="00C82661" w:rsidRPr="001B2AC6" w:rsidRDefault="00C82661" w:rsidP="009F0C4A">
            <w:pPr>
              <w:pStyle w:val="Default"/>
              <w:contextualSpacing/>
              <w:jc w:val="center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  <w:tr w:rsidR="00C82661" w:rsidRPr="001B2AC6" w:rsidTr="009F0C4A">
        <w:trPr>
          <w:trHeight w:val="246"/>
        </w:trPr>
        <w:tc>
          <w:tcPr>
            <w:tcW w:w="10103" w:type="dxa"/>
            <w:gridSpan w:val="3"/>
          </w:tcPr>
          <w:p w:rsidR="00C82661" w:rsidRPr="007D2F74" w:rsidRDefault="00C82661" w:rsidP="009F0C4A">
            <w:pPr>
              <w:pStyle w:val="Default"/>
              <w:contextualSpacing/>
              <w:rPr>
                <w:b/>
                <w:bCs/>
                <w:sz w:val="20"/>
                <w:szCs w:val="20"/>
                <w:lang w:val="tr-TR"/>
              </w:rPr>
            </w:pPr>
            <w:r w:rsidRPr="007D2F74">
              <w:rPr>
                <w:b/>
                <w:bCs/>
                <w:color w:val="FF0000"/>
                <w:sz w:val="20"/>
                <w:szCs w:val="20"/>
                <w:lang w:val="tr-TR"/>
              </w:rPr>
              <w:t xml:space="preserve">*Gerçekleştirilen faaliyetlerin örtüştüğü fakülte stratejik amaç ve hedefi aşağıdaki tabloda gösterimini sağlayınız.  </w:t>
            </w:r>
          </w:p>
        </w:tc>
      </w:tr>
    </w:tbl>
    <w:p w:rsidR="00C82661" w:rsidRDefault="00C82661" w:rsidP="00C82661">
      <w:pPr>
        <w:pStyle w:val="Default"/>
        <w:contextualSpacing/>
        <w:jc w:val="center"/>
        <w:rPr>
          <w:b/>
          <w:bCs/>
          <w:sz w:val="20"/>
          <w:szCs w:val="20"/>
          <w:lang w:val="tr-TR"/>
        </w:rPr>
      </w:pPr>
    </w:p>
    <w:p w:rsidR="00C82661" w:rsidRDefault="00C82661" w:rsidP="00C82661">
      <w:pPr>
        <w:pStyle w:val="Default"/>
        <w:contextualSpacing/>
        <w:jc w:val="center"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br w:type="page"/>
      </w:r>
    </w:p>
    <w:p w:rsidR="00C82661" w:rsidRDefault="00C82661" w:rsidP="00C82661">
      <w:pPr>
        <w:pStyle w:val="Default"/>
        <w:contextualSpacing/>
        <w:jc w:val="center"/>
        <w:rPr>
          <w:b/>
          <w:bCs/>
          <w:sz w:val="20"/>
          <w:szCs w:val="20"/>
          <w:lang w:val="tr-TR"/>
        </w:rPr>
        <w:sectPr w:rsidR="00C82661" w:rsidSect="00C82661">
          <w:headerReference w:type="default" r:id="rId6"/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82661" w:rsidRDefault="00C82661" w:rsidP="00C82661">
      <w:pPr>
        <w:pStyle w:val="Default"/>
        <w:contextualSpacing/>
        <w:jc w:val="center"/>
        <w:rPr>
          <w:b/>
          <w:bCs/>
          <w:sz w:val="20"/>
          <w:szCs w:val="20"/>
          <w:lang w:val="tr-TR"/>
        </w:rPr>
      </w:pPr>
    </w:p>
    <w:p w:rsidR="00C82661" w:rsidRPr="001B2AC6" w:rsidRDefault="00C82661" w:rsidP="00C82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2AC6">
        <w:rPr>
          <w:rFonts w:ascii="Times New Roman" w:hAnsi="Times New Roman" w:cs="Times New Roman"/>
          <w:b/>
        </w:rPr>
        <w:t>T.C.</w:t>
      </w:r>
    </w:p>
    <w:p w:rsidR="00C82661" w:rsidRPr="001B2AC6" w:rsidRDefault="00C82661" w:rsidP="00C82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2AC6">
        <w:rPr>
          <w:rFonts w:ascii="Times New Roman" w:hAnsi="Times New Roman" w:cs="Times New Roman"/>
          <w:b/>
        </w:rPr>
        <w:t xml:space="preserve">İZMİR KÂTİP ÇELEBİ ÜNİVERSİTESİ </w:t>
      </w:r>
    </w:p>
    <w:p w:rsidR="00C82661" w:rsidRPr="001B2AC6" w:rsidRDefault="00C82661" w:rsidP="00C82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2AC6">
        <w:rPr>
          <w:rFonts w:ascii="Times New Roman" w:hAnsi="Times New Roman" w:cs="Times New Roman"/>
          <w:b/>
        </w:rPr>
        <w:t xml:space="preserve">SAĞLIK BİLİMLERİ FAKÜLTESİ </w:t>
      </w:r>
    </w:p>
    <w:p w:rsidR="00C82661" w:rsidRPr="001B2AC6" w:rsidRDefault="00C82661" w:rsidP="00C82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B2AC6">
        <w:rPr>
          <w:rFonts w:ascii="Times New Roman" w:hAnsi="Times New Roman" w:cs="Times New Roman"/>
          <w:b/>
        </w:rPr>
        <w:t xml:space="preserve">STRATEJİK AMAÇ VE HEDEFLER </w:t>
      </w:r>
    </w:p>
    <w:p w:rsidR="00C82661" w:rsidRPr="001B2AC6" w:rsidRDefault="00C82661" w:rsidP="00C82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82661" w:rsidRPr="001B2AC6" w:rsidRDefault="00C82661" w:rsidP="00C8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0"/>
        </w:rPr>
      </w:pPr>
    </w:p>
    <w:tbl>
      <w:tblPr>
        <w:tblW w:w="153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948"/>
        <w:gridCol w:w="896"/>
        <w:gridCol w:w="6792"/>
        <w:gridCol w:w="4036"/>
      </w:tblGrid>
      <w:tr w:rsidR="00C82661" w:rsidRPr="001B2AC6" w:rsidTr="009F0C4A">
        <w:trPr>
          <w:trHeight w:val="438"/>
          <w:jc w:val="center"/>
        </w:trPr>
        <w:tc>
          <w:tcPr>
            <w:tcW w:w="364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7D2F74" w:rsidRDefault="00C82661" w:rsidP="009F0C4A">
            <w:pPr>
              <w:spacing w:after="0" w:line="240" w:lineRule="auto"/>
              <w:ind w:left="-436" w:firstLine="436"/>
              <w:contextualSpacing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</w:pPr>
            <w:r w:rsidRPr="007D2F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8"/>
                <w:bdr w:val="none" w:sz="0" w:space="0" w:color="auto" w:frame="1"/>
              </w:rPr>
              <w:t>Stratejik Amaçlar</w:t>
            </w:r>
          </w:p>
        </w:tc>
        <w:tc>
          <w:tcPr>
            <w:tcW w:w="7688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7D2F74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</w:rPr>
            </w:pPr>
            <w:r w:rsidRPr="007D2F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8"/>
                <w:bdr w:val="none" w:sz="0" w:space="0" w:color="auto" w:frame="1"/>
              </w:rPr>
              <w:t>Stratejik Hedefler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7D2F74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8"/>
                <w:bdr w:val="none" w:sz="0" w:space="0" w:color="auto" w:frame="1"/>
              </w:rPr>
            </w:pPr>
            <w:r w:rsidRPr="007D2F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8"/>
                <w:bdr w:val="none" w:sz="0" w:space="0" w:color="auto" w:frame="1"/>
              </w:rPr>
              <w:t xml:space="preserve">Yapılan Faaliyetler </w:t>
            </w:r>
          </w:p>
          <w:p w:rsidR="00C82661" w:rsidRPr="007D2F74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8"/>
                <w:bdr w:val="none" w:sz="0" w:space="0" w:color="auto" w:frame="1"/>
              </w:rPr>
            </w:pPr>
          </w:p>
        </w:tc>
      </w:tr>
      <w:tr w:rsidR="00C82661" w:rsidRPr="001B2AC6" w:rsidTr="009F0C4A">
        <w:trPr>
          <w:trHeight w:val="438"/>
          <w:jc w:val="center"/>
        </w:trPr>
        <w:tc>
          <w:tcPr>
            <w:tcW w:w="696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-718" w:firstLine="654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Amaç-1</w:t>
            </w:r>
          </w:p>
        </w:tc>
        <w:tc>
          <w:tcPr>
            <w:tcW w:w="2948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Uluslararası düzeyde lisans ve lisansüstü eğitim- öğretim kalitesini geliştirmek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Hedef-1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Sağlık Bilimleri Fakültesi’nin tüm bölümlerinin derslik ve laboratuvar alt yapılarının tamamlanmasının sağlanması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 xml:space="preserve"> </w:t>
            </w:r>
          </w:p>
        </w:tc>
      </w:tr>
      <w:tr w:rsidR="00C82661" w:rsidRPr="001B2AC6" w:rsidTr="009F0C4A">
        <w:trPr>
          <w:trHeight w:val="496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Hedef-2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 xml:space="preserve">Sağlık Bilimleri Fakültesi’nin tüm bölümlerinin eğitim araç-gereç (bilgisayar, </w:t>
            </w:r>
            <w:proofErr w:type="gramStart"/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projeksiyon</w:t>
            </w:r>
            <w:proofErr w:type="gramEnd"/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 xml:space="preserve"> vb.) ve laboratuvar donanım ihtiyaçlarının karşılanması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409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Hedef-3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Kütüphanedeki ulusal ve uluslararası yayınlanmış ders kitaplarının sayısı ve elektronik ortamda bilgiye erişim kaynaklarının artırılması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379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Hedef-4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Sağlık Bilimleri Fakültesi Hemşirelik Bölümünün Akreditasyon alması ve Fizyoterapi ve Rehabilitasyon Bölümü akreditasyon çalışmalarının yapılandırılması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189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Hedef-5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Ders veren öğretim elemanı başına düşen öğrenci sayısının 15’e düşürülmesi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233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Hedef-6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Öğrencilere sunulan eğitim ve sosyal hizmetlerin iyileştirilmesi ve öğrencilerin memnuniyetinin artırılması.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496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Hedef-7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Avrupa Yükseköğretim Alanındaki Üniversitelerle eğitim amaçlı işbirliklerinin yapılması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233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Hedef-8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Ulusal düzeyde eğitim amaçlı işbirliklerinin yapılması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282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Hedef-9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Öğrencilerin mesleki başarılarını sağlayacak eğitim modellerinin seçilerek uygulanması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496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Hedef-10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Öğrencilerin toplumsal duyarlılıklarını geliştirmek için her yıl buna yönelik en az bir çalışma yapılması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160"/>
          <w:jc w:val="center"/>
        </w:trPr>
        <w:tc>
          <w:tcPr>
            <w:tcW w:w="696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Amaç-2</w:t>
            </w:r>
          </w:p>
        </w:tc>
        <w:tc>
          <w:tcPr>
            <w:tcW w:w="2948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Bilime katkı sağlayacak kanıta dayalı bilgi ve teknoloji üretmek ve uygulamaya aktarmak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Hedef-1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Öğretim üyelerinin uluslararası değişim programlarına katılmasının sağlanması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555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Hedef-2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Fakültemiz tarafından düzenlenen bilimsel toplantı sayısının artırılması (Yılda en az iki toplantı/seminer/ kurs/</w:t>
            </w:r>
            <w:proofErr w:type="gramStart"/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sempozyum</w:t>
            </w:r>
            <w:proofErr w:type="gramEnd"/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 xml:space="preserve"> vb. düzenlemek)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73"/>
          <w:jc w:val="center"/>
        </w:trPr>
        <w:tc>
          <w:tcPr>
            <w:tcW w:w="696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Amaç-3</w:t>
            </w:r>
          </w:p>
        </w:tc>
        <w:tc>
          <w:tcPr>
            <w:tcW w:w="2948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Yapılan bilimsel araştırmaların kalitesini geliştirmek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Hedef-1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Üniversite kapsamında kurulan İstatistik Birimi ve Yabancı Dil Destek Birimi Kapsamında çalışmaların yapılması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365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Hedef-2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Her öğretim elemanının yılda en az 1 projede; proje yürütücüsü veya proje yöneticisi olarak yer almasının sağlanması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496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Hedef-3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Öğretim üyelerinin yapmış olduğu bilimsel araştırmaların uluslararası indeksler kapsamındaki dergilerde yayınlamasının sağlanması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496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Hedef-4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Her öğretim üyesinin ulusal, tercihen uluslararası düzeyde en az bir bilimsel nitelikli ödül alabilmesi konusunda özgün ve nitelikli araştırmalar yapmaları için desteklenmesi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248"/>
          <w:jc w:val="center"/>
        </w:trPr>
        <w:tc>
          <w:tcPr>
            <w:tcW w:w="696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Amaç-4</w:t>
            </w:r>
          </w:p>
        </w:tc>
        <w:tc>
          <w:tcPr>
            <w:tcW w:w="2948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Kurum kimliği ve kültürünü geliştirmek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Hedef-1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Topluma sunulan sağlık, danışmanlık ve eğitim hizmetlerinin sayısının artırılması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292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Hedef-2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Halka açık sosyal, kültür ve sanat etkinliklerin sayısının artırılarak düzenlenmesi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204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Hedef-3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Dış paydaşlarla ortak akademik, idari ve teknik çalışmalar yapılması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102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Hedef-4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Topluma sunulan sağlık, danışmanlık ve eğitim hizmetlerinin sayısının artırılması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262"/>
          <w:jc w:val="center"/>
        </w:trPr>
        <w:tc>
          <w:tcPr>
            <w:tcW w:w="696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Amaç-5</w:t>
            </w:r>
          </w:p>
        </w:tc>
        <w:tc>
          <w:tcPr>
            <w:tcW w:w="2948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İç ve dış paydaşların (öğrencilerin, akademik personelin, idari personelin ve toplumun) gelişimini tamamlamak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Hedef-1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Öğrencilerin eğitim ortamının çağdaş eğitime uygun olarak geliştirilmesi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73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Hedef-2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Öğrencilerin kariyer planlamalarının desteklenmesi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350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Hedef-3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İç paydaşların iletişim ve etkileşimini artıracak sosyal etkinlikler düzenlenmesi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262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Hedef-4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 xml:space="preserve">İç paydaşların plan, program ve </w:t>
            </w:r>
            <w:proofErr w:type="gramStart"/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prosedürler</w:t>
            </w:r>
            <w:proofErr w:type="gramEnd"/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 xml:space="preserve"> ile ilgili bilgilere ulaşım olanaklarının artırılması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292"/>
          <w:jc w:val="center"/>
        </w:trPr>
        <w:tc>
          <w:tcPr>
            <w:tcW w:w="696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294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bottom"/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Hedef-5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Topluma sunulan eğitim hizmetlerinin geliştirilmesi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ind w:left="107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  <w:tr w:rsidR="00C82661" w:rsidRPr="001B2AC6" w:rsidTr="009F0C4A">
        <w:trPr>
          <w:trHeight w:val="487"/>
          <w:jc w:val="center"/>
        </w:trPr>
        <w:tc>
          <w:tcPr>
            <w:tcW w:w="6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Amaç-6</w:t>
            </w:r>
          </w:p>
        </w:tc>
        <w:tc>
          <w:tcPr>
            <w:tcW w:w="29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Fakültenin ulusal ve uluslararası tanınırlığını artırmak</w:t>
            </w:r>
          </w:p>
        </w:tc>
        <w:tc>
          <w:tcPr>
            <w:tcW w:w="8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18"/>
                <w:bdr w:val="none" w:sz="0" w:space="0" w:color="auto" w:frame="1"/>
              </w:rPr>
              <w:t>Hedef-1</w:t>
            </w:r>
          </w:p>
        </w:tc>
        <w:tc>
          <w:tcPr>
            <w:tcW w:w="679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C82661" w:rsidRPr="001B2AC6" w:rsidRDefault="00C82661" w:rsidP="009F0C4A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  <w:r w:rsidRPr="001B2AC6"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  <w:t>Sağlık Bilimleri Fakültesi’nin ulusal ve uluslararası alanda tanınmış olması için etkinlikler gerçekleştirilmesi</w:t>
            </w:r>
          </w:p>
        </w:tc>
        <w:tc>
          <w:tcPr>
            <w:tcW w:w="40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C82661" w:rsidRPr="001B2AC6" w:rsidRDefault="00C82661" w:rsidP="009F0C4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18"/>
              </w:rPr>
            </w:pPr>
          </w:p>
        </w:tc>
      </w:tr>
    </w:tbl>
    <w:p w:rsidR="006B46B1" w:rsidRPr="00C82661" w:rsidRDefault="00B01B00" w:rsidP="00C8266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sectPr w:rsidR="006B46B1" w:rsidRPr="00C82661" w:rsidSect="00C826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A3" w:rsidRDefault="00DD33A3" w:rsidP="00D64205">
      <w:pPr>
        <w:spacing w:after="0" w:line="240" w:lineRule="auto"/>
      </w:pPr>
      <w:r>
        <w:separator/>
      </w:r>
    </w:p>
  </w:endnote>
  <w:endnote w:type="continuationSeparator" w:id="0">
    <w:p w:rsidR="00DD33A3" w:rsidRDefault="00DD33A3" w:rsidP="00D6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610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B2AC6" w:rsidRPr="001B2AC6" w:rsidRDefault="00D64205">
        <w:pPr>
          <w:pStyle w:val="AltBilgi"/>
          <w:jc w:val="right"/>
          <w:rPr>
            <w:rFonts w:ascii="Times New Roman" w:hAnsi="Times New Roman" w:cs="Times New Roman"/>
          </w:rPr>
        </w:pPr>
        <w:r w:rsidRPr="001B2AC6">
          <w:rPr>
            <w:rFonts w:ascii="Times New Roman" w:hAnsi="Times New Roman" w:cs="Times New Roman"/>
          </w:rPr>
          <w:fldChar w:fldCharType="begin"/>
        </w:r>
        <w:r w:rsidRPr="001B2AC6">
          <w:rPr>
            <w:rFonts w:ascii="Times New Roman" w:hAnsi="Times New Roman" w:cs="Times New Roman"/>
          </w:rPr>
          <w:instrText>PAGE   \* MERGEFORMAT</w:instrText>
        </w:r>
        <w:r w:rsidRPr="001B2AC6">
          <w:rPr>
            <w:rFonts w:ascii="Times New Roman" w:hAnsi="Times New Roman" w:cs="Times New Roman"/>
          </w:rPr>
          <w:fldChar w:fldCharType="separate"/>
        </w:r>
        <w:r w:rsidR="00B01B00">
          <w:rPr>
            <w:rFonts w:ascii="Times New Roman" w:hAnsi="Times New Roman" w:cs="Times New Roman"/>
            <w:noProof/>
          </w:rPr>
          <w:t>3</w:t>
        </w:r>
        <w:r w:rsidRPr="001B2AC6">
          <w:rPr>
            <w:rFonts w:ascii="Times New Roman" w:hAnsi="Times New Roman" w:cs="Times New Roman"/>
          </w:rPr>
          <w:fldChar w:fldCharType="end"/>
        </w:r>
      </w:p>
    </w:sdtContent>
  </w:sdt>
  <w:p w:rsidR="001B2AC6" w:rsidRDefault="00B01B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A3" w:rsidRDefault="00DD33A3" w:rsidP="00D64205">
      <w:pPr>
        <w:spacing w:after="0" w:line="240" w:lineRule="auto"/>
      </w:pPr>
      <w:r>
        <w:separator/>
      </w:r>
    </w:p>
  </w:footnote>
  <w:footnote w:type="continuationSeparator" w:id="0">
    <w:p w:rsidR="00DD33A3" w:rsidRDefault="00DD33A3" w:rsidP="00D6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05" w:rsidRDefault="00D64205">
    <w:pPr>
      <w:pStyle w:val="stBilgi"/>
    </w:pPr>
    <w:r>
      <w:t xml:space="preserve">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61"/>
    <w:rsid w:val="00004385"/>
    <w:rsid w:val="00011B75"/>
    <w:rsid w:val="00082248"/>
    <w:rsid w:val="000A21C9"/>
    <w:rsid w:val="000A6537"/>
    <w:rsid w:val="000D2227"/>
    <w:rsid w:val="00164F56"/>
    <w:rsid w:val="002235C9"/>
    <w:rsid w:val="00277776"/>
    <w:rsid w:val="002B0458"/>
    <w:rsid w:val="002C15DA"/>
    <w:rsid w:val="002C4729"/>
    <w:rsid w:val="002D35F5"/>
    <w:rsid w:val="00341DC0"/>
    <w:rsid w:val="00352D11"/>
    <w:rsid w:val="003C1D75"/>
    <w:rsid w:val="00436C87"/>
    <w:rsid w:val="00450543"/>
    <w:rsid w:val="00477C61"/>
    <w:rsid w:val="00482C12"/>
    <w:rsid w:val="00497838"/>
    <w:rsid w:val="004F2D1E"/>
    <w:rsid w:val="00595D62"/>
    <w:rsid w:val="00642587"/>
    <w:rsid w:val="006B49EF"/>
    <w:rsid w:val="00764754"/>
    <w:rsid w:val="007D2F74"/>
    <w:rsid w:val="007E2D81"/>
    <w:rsid w:val="008D490C"/>
    <w:rsid w:val="008D7756"/>
    <w:rsid w:val="008E7574"/>
    <w:rsid w:val="00927060"/>
    <w:rsid w:val="00930A3D"/>
    <w:rsid w:val="00945CBD"/>
    <w:rsid w:val="009840BF"/>
    <w:rsid w:val="00A133A4"/>
    <w:rsid w:val="00A3135D"/>
    <w:rsid w:val="00A43D3C"/>
    <w:rsid w:val="00A73ED7"/>
    <w:rsid w:val="00A74BC7"/>
    <w:rsid w:val="00A918C3"/>
    <w:rsid w:val="00B01B00"/>
    <w:rsid w:val="00B262C8"/>
    <w:rsid w:val="00B45E55"/>
    <w:rsid w:val="00B84409"/>
    <w:rsid w:val="00BB68D7"/>
    <w:rsid w:val="00C17E02"/>
    <w:rsid w:val="00C57EEF"/>
    <w:rsid w:val="00C82661"/>
    <w:rsid w:val="00C86645"/>
    <w:rsid w:val="00C94940"/>
    <w:rsid w:val="00CA0509"/>
    <w:rsid w:val="00CA3575"/>
    <w:rsid w:val="00D042AD"/>
    <w:rsid w:val="00D17381"/>
    <w:rsid w:val="00D361E5"/>
    <w:rsid w:val="00D64205"/>
    <w:rsid w:val="00D729C9"/>
    <w:rsid w:val="00D80E97"/>
    <w:rsid w:val="00DA06E3"/>
    <w:rsid w:val="00DC3A7D"/>
    <w:rsid w:val="00DC5BBD"/>
    <w:rsid w:val="00DD33A3"/>
    <w:rsid w:val="00E0791C"/>
    <w:rsid w:val="00E1181E"/>
    <w:rsid w:val="00E30489"/>
    <w:rsid w:val="00E81FB3"/>
    <w:rsid w:val="00EB4982"/>
    <w:rsid w:val="00ED4C43"/>
    <w:rsid w:val="00EE7730"/>
    <w:rsid w:val="00F020C2"/>
    <w:rsid w:val="00F563F6"/>
    <w:rsid w:val="00F8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47FE"/>
  <w15:chartTrackingRefBased/>
  <w15:docId w15:val="{E7CA6EF9-2972-47D9-8ACE-B0504005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82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C8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C82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2661"/>
  </w:style>
  <w:style w:type="paragraph" w:styleId="stBilgi">
    <w:name w:val="header"/>
    <w:basedOn w:val="Normal"/>
    <w:link w:val="stBilgiChar"/>
    <w:uiPriority w:val="99"/>
    <w:unhideWhenUsed/>
    <w:rsid w:val="00D6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Ayse</cp:lastModifiedBy>
  <cp:revision>3</cp:revision>
  <dcterms:created xsi:type="dcterms:W3CDTF">2024-03-26T05:47:00Z</dcterms:created>
  <dcterms:modified xsi:type="dcterms:W3CDTF">2024-04-01T14:43:00Z</dcterms:modified>
</cp:coreProperties>
</file>